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14小马过河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1.会认“棚、驮”等13个生字，会写“愿、意”等8个生字，掌握多音字“坊”。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2.分角色朗读课文，能读出恰当的语气。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3.能用上提供的词语讲故事。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4.能根据课文内容，说出自己的简单看法。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1.自主识字。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2.分角色朗读，理解老马说的话的含义，并说出自己的简单看法。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1.会认13个生字，会写8个生字，掌握多音字“坊”。（重点）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2.正确、流利地朗读课文，能说出小马要过河的原因。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一、谈话激趣，导入新课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（出示小马图片）今天，老师带领大家认识一位新朋友。谁想和新朋友打个招呼？他就是我们的新朋友小马。他想和大家分享一个有关他的小故事，下面我们就来听听吧。（教师板书课题，学生齐读两遍）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1.学生自由读课文，要求：读准字音，标出自然段序号，圈出本课生字词。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2.检查生字词的掌握情况。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（1）出示本课生字，指名认读，教师适时正音。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（2）去拼音认读，开火车认读。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（3）出示本课词语，学生自主认读。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（4）请学生把认读的生字、新词带进文中，再读课文。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3.小组合作，相互交流生字识记方法。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（1）熟字相加：</w:t>
      </w:r>
      <w:r>
        <w:rPr>
          <w:rFonts w:hint="eastAsia" w:ascii="楷体" w:hAnsi="楷体" w:eastAsia="楷体" w:cs="楷体"/>
          <w:sz w:val="24"/>
          <w:szCs w:val="24"/>
        </w:rPr>
        <w:t>马+大=驮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麻+石=磨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土+方=坊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扌+当=挡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（2）记词组：</w:t>
      </w:r>
      <w:r>
        <w:rPr>
          <w:rFonts w:hint="eastAsia" w:ascii="楷体" w:hAnsi="楷体" w:eastAsia="楷体" w:cs="楷体"/>
          <w:sz w:val="24"/>
          <w:szCs w:val="24"/>
        </w:rPr>
        <w:t>深—浅（反义词）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（1）出示本课要求会写的生字，指名认读并组词。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（2）学生自主观察生字结构，探讨书写笔顺。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（3）教师示范书写，学生书空练习。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注意：“愿”的下半部分“心”字在“厂”的里面；“该”“刻”有相同的偏旁“亥”，书写时，注意“亥”中两撇要平行，第二撇要比第一撇短。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学生根据教师指导练习临写，教师巡视，个别指导。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三、引导提问，训练说话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过渡：同学们太棒了，轻轻松松地就掌握了本课的生字。下面请同学们再读一读课文。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1.默读课文，说说小马为什么要过河。（</w:t>
      </w:r>
      <w:r>
        <w:rPr>
          <w:rFonts w:hint="eastAsia" w:ascii="楷体" w:hAnsi="楷体" w:eastAsia="楷体" w:cs="楷体"/>
          <w:sz w:val="24"/>
          <w:szCs w:val="24"/>
        </w:rPr>
        <w:t>小马要帮妈妈把半口袋麦子驮到磨坊去。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2.小马可真懂事呀！他完成妈妈交给他的任务了吗？下节课我们继续深入学习这篇课文。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1.能按课文中的对话提示语，读出恰当的语气。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2.能用上提供的词语讲故事。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3.能根据课文内容，说出自己的简单看法。（难点）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一、整体入手，捕捉重点，理清脉络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1.导入：这节课我们来深入学习《小马过河》这篇课文。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2.出示学习要求：用自己喜欢的方式朗读课文。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3.思考：小马几次从家里跑到河边？每次的结果如何？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二、细读第3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6自然段，引入情境，质疑解疑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过渡：小马第一次跑到河边，为什么没有过河呢？请同学们带着这个问题，听老师朗读第3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1.教师配乐朗读，为学生做好榜样，激起学生浓厚的朗读兴趣。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2.出示学习要求：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（1）小马在去磨坊的途中遇到了什么困难？他是怎么想的？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（2）同样一条河，老牛和松鼠的说法一样吗？用“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”画出牛伯伯和松鼠说的话，再有感情地读一读，想一想他们的说法为什么不一样。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3.学生先自主学习，再分小组讨论。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三、深入理解，深化感悟，品读角色，初明事理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（一）解决第一个问题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1.师：小马在去磨坊的途中遇到了什么困难？请你找出文中的句子读一读。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明确：小河挡住去路，小马为难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2.去磨坊的路被一条小河挡住了，此时小马心里是怎么想的？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出示句子：</w:t>
      </w:r>
      <w:r>
        <w:rPr>
          <w:rFonts w:hint="eastAsia" w:ascii="楷体" w:hAnsi="楷体" w:eastAsia="楷体" w:cs="楷体"/>
          <w:sz w:val="24"/>
          <w:szCs w:val="24"/>
        </w:rPr>
        <w:t>我能不能过去呢？如果妈妈在身边，问问她该怎么办，那多好啊！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这句话说明了什么？（</w:t>
      </w:r>
      <w:r>
        <w:rPr>
          <w:rFonts w:hint="eastAsia" w:ascii="楷体" w:hAnsi="楷体" w:eastAsia="楷体" w:cs="楷体"/>
          <w:sz w:val="24"/>
          <w:szCs w:val="24"/>
        </w:rPr>
        <w:t>说明小马遇事不动脑筋，就想依靠别人，自己不去试试。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3.请你用为难的语气把此时小马心里的想法读给你的同桌听。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（二）解决第二个问题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1.同样一条河，老牛和松鼠的说法一样吗？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（1）学生回答后，出示老牛和松鼠说的话，引导学生质疑、探究。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（2）分角色朗读老牛和松鼠的话。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2.同样一条河，他们的说法为什么不一样呢？请你用“因为……所以……”这样的句式说一说其中的原因。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3.老牛和松鼠的话你们仔细想过了，可是我们的新朋友小马仔细想过他们的话吗？你从哪里看出来的？读一读你找到的句子。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出示句子：（1）</w:t>
      </w:r>
      <w:r>
        <w:rPr>
          <w:rFonts w:hint="eastAsia" w:ascii="楷体" w:hAnsi="楷体" w:eastAsia="楷体" w:cs="楷体"/>
          <w:sz w:val="24"/>
          <w:szCs w:val="24"/>
        </w:rPr>
        <w:t>小马听了老牛的话，立刻跑到河边，准备蹚过去。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</w:t>
      </w:r>
      <w:r>
        <w:rPr>
          <w:rFonts w:hint="eastAsia" w:ascii="楷体" w:hAnsi="楷体" w:eastAsia="楷体" w:cs="楷体"/>
          <w:sz w:val="24"/>
          <w:szCs w:val="24"/>
        </w:rPr>
        <w:t>小马连忙收住脚步，不知道怎么办才好。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②“立刻”“连忙”都表示什么？请你再读一读，看看你能明白什么。（</w:t>
      </w:r>
      <w:r>
        <w:rPr>
          <w:rFonts w:hint="eastAsia" w:ascii="楷体" w:hAnsi="楷体" w:eastAsia="楷体" w:cs="楷体"/>
          <w:sz w:val="24"/>
          <w:szCs w:val="24"/>
        </w:rPr>
        <w:t>小马光听别人说，自己不动脑、不实践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（三）学习第7自然段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学生自读第7自然段，并画出老马教育小马的话。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2.指导学生读老马教育小马的话，要求：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（1）读——读出亲切温和的语气。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（2）说——说说“光”在句子中是什么意思，“别人”指的是谁。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（3）写——做改写句子的练习，用“不应该……而应该……”的句式表达老马的意思。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（4）背——要求有感情地背诵。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（5）议——读了老马的话，你明白了什么？同桌互相讨论。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四、突破难点，加深理解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过渡：听了妈妈的话，小马又一次跑到河边，这次他蹚过去了吗？请同学们自己读读第8自然段。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1.学生自读第8自然段，并说说从哪里看出小马记住了妈妈的话，遇事开动脑筋，能自己去试试了。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2.讨论：小马亲自下河去试了试，他觉得河水的深浅怎么样？（</w:t>
      </w:r>
      <w:r>
        <w:rPr>
          <w:rFonts w:hint="eastAsia" w:ascii="楷体" w:hAnsi="楷体" w:eastAsia="楷体" w:cs="楷体"/>
          <w:sz w:val="24"/>
          <w:szCs w:val="24"/>
        </w:rPr>
        <w:t>河水既不像老牛说的那样浅，也不像松鼠说的那样深。</w:t>
      </w:r>
      <w:r>
        <w:rPr>
          <w:rFonts w:hint="eastAsia" w:ascii="宋体" w:hAnsi="宋体" w:eastAsia="宋体" w:cs="宋体"/>
          <w:sz w:val="24"/>
          <w:szCs w:val="24"/>
        </w:rPr>
        <w:t>）同一条河，为什么老牛、松鼠、小马对河水的深浅说法会不一样，究竟谁说得对？（学生讨论交流，举手作答）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3.用“既不像……也不像……”的句式训练说话。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4.小马过河后，心里可高兴了，他不但完成了妈妈交给他的任务，还明白了一个道理。你们明白了这个道理吗？（指名回答）（</w:t>
      </w:r>
      <w:r>
        <w:rPr>
          <w:rFonts w:hint="eastAsia" w:ascii="楷体" w:hAnsi="楷体" w:eastAsia="楷体" w:cs="楷体"/>
          <w:sz w:val="24"/>
          <w:szCs w:val="24"/>
        </w:rPr>
        <w:t>遇事要自己动脑筋，光听别人说，自己不去试是不行的。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5.教师总结：这节课大家的收获可真不小呀。同学们，在今后的学习和生活中，我们会遇到很多意想不到的困难，老师希望你们能做一个勇敢的、爱动脑筋的孩子，因为只有这样，你们才能够真正地成长。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14小马过河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老牛——水浅（高大）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松鼠——水深（矮小）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妈妈——试一试小马——不深不浅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（动脑筋亲自实践）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1.通过多次提问，逐步提高学生语言表达的准确性，从而训练学生的语言能力，培养他们思维的严密性。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2.帮助学生理解课文的叙述顺序，并训练学生用“既不像……也不像……”的句式说话的能力。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3.通过对文中小马两次过河的分析，让学生养成勤于思考、勇于实践的好习惯。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89093"/>
    <w:multiLevelType w:val="singleLevel"/>
    <w:tmpl w:val="43F89093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242E5"/>
    <w:rsid w:val="01133EE5"/>
    <w:rsid w:val="0A680398"/>
    <w:rsid w:val="16400E87"/>
    <w:rsid w:val="16833DBA"/>
    <w:rsid w:val="1E8242E5"/>
    <w:rsid w:val="55415A0A"/>
    <w:rsid w:val="584C5515"/>
    <w:rsid w:val="60C4237D"/>
    <w:rsid w:val="79FE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2020-11-09T06:31:00Z</dcterms:created>
  <dc:creator>Administrator</dc:creator>
  <cp:lastModifiedBy>Administrator</cp:lastModifiedBy>
  <dcterms:modified xsi:type="dcterms:W3CDTF">2020-11-12T03:52:18Z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